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3EA4" w14:textId="7DB87E45" w:rsidR="00AC1741" w:rsidRDefault="00AC1741" w:rsidP="00AC1741">
      <w:pPr>
        <w:pStyle w:val="Kop1"/>
        <w:rPr>
          <w:rFonts w:eastAsia="Times New Roman"/>
          <w:lang w:eastAsia="nl-BE"/>
        </w:rPr>
      </w:pPr>
      <w:r>
        <w:rPr>
          <w:rFonts w:eastAsia="Times New Roman"/>
          <w:lang w:eastAsia="nl-BE"/>
        </w:rPr>
        <w:t>Reactie van Vrede vzw op de beleidsnota van de minister van Defensie – 16 november 2021</w:t>
      </w:r>
    </w:p>
    <w:p w14:paraId="4C0EAD2A" w14:textId="26B074E9" w:rsid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De rode lijn van de beleidsnota is meer middelen voor defensie voor een versterking van de militaire capaciteit in Europees en NAVO-verband voor operationele crisisbeheeroperaties en militair materieel. </w:t>
      </w:r>
    </w:p>
    <w:p w14:paraId="6A2AB589" w14:textId="03833B6A" w:rsidR="00AC1741" w:rsidRPr="00AC1741" w:rsidRDefault="00AC1741" w:rsidP="00AC1741">
      <w:pPr>
        <w:pStyle w:val="Kop2"/>
        <w:rPr>
          <w:rFonts w:eastAsia="Times New Roman"/>
          <w:lang w:eastAsia="nl-BE"/>
        </w:rPr>
      </w:pPr>
      <w:r w:rsidRPr="00AC1741">
        <w:rPr>
          <w:rFonts w:eastAsia="Times New Roman"/>
          <w:lang w:eastAsia="nl-BE"/>
        </w:rPr>
        <w:t xml:space="preserve">Het afstemmen van het militaire budget op de niet-nucleaire NAVO-lidstaten. </w:t>
      </w:r>
    </w:p>
    <w:p w14:paraId="6989A2EE" w14:textId="19F79026"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xml:space="preserve">Dat </w:t>
      </w:r>
      <w:r>
        <w:rPr>
          <w:rFonts w:ascii="Times New Roman" w:eastAsia="Times New Roman" w:hAnsi="Times New Roman" w:cs="Times New Roman"/>
          <w:sz w:val="24"/>
          <w:szCs w:val="24"/>
          <w:lang w:eastAsia="nl-BE"/>
        </w:rPr>
        <w:t xml:space="preserve">zou betekenen dat het defensiebudget </w:t>
      </w:r>
      <w:r w:rsidRPr="00AC1741">
        <w:rPr>
          <w:rFonts w:ascii="Times New Roman" w:eastAsia="Times New Roman" w:hAnsi="Times New Roman" w:cs="Times New Roman"/>
          <w:sz w:val="24"/>
          <w:szCs w:val="24"/>
          <w:lang w:eastAsia="nl-BE"/>
        </w:rPr>
        <w:t xml:space="preserve">meer dan 1,7% van het BBP </w:t>
      </w:r>
      <w:r>
        <w:rPr>
          <w:rFonts w:ascii="Times New Roman" w:eastAsia="Times New Roman" w:hAnsi="Times New Roman" w:cs="Times New Roman"/>
          <w:sz w:val="24"/>
          <w:szCs w:val="24"/>
          <w:lang w:eastAsia="nl-BE"/>
        </w:rPr>
        <w:t xml:space="preserve">moet bedragen zoals gesteld in het rapport van experten dat in juni 2021 aan de minister is bezorgd. </w:t>
      </w:r>
      <w:r w:rsidRPr="00AC1741">
        <w:rPr>
          <w:rFonts w:ascii="Times New Roman" w:eastAsia="Times New Roman" w:hAnsi="Times New Roman" w:cs="Times New Roman"/>
          <w:sz w:val="24"/>
          <w:szCs w:val="24"/>
          <w:lang w:eastAsia="nl-BE"/>
        </w:rPr>
        <w:t>(</w:t>
      </w:r>
      <w:r>
        <w:rPr>
          <w:rFonts w:ascii="Times New Roman" w:eastAsia="Times New Roman" w:hAnsi="Times New Roman" w:cs="Times New Roman"/>
          <w:sz w:val="24"/>
          <w:szCs w:val="24"/>
          <w:lang w:eastAsia="nl-BE"/>
        </w:rPr>
        <w:t>Z</w:t>
      </w:r>
      <w:r w:rsidRPr="00AC1741">
        <w:rPr>
          <w:rFonts w:ascii="Times New Roman" w:eastAsia="Times New Roman" w:hAnsi="Times New Roman" w:cs="Times New Roman"/>
          <w:sz w:val="24"/>
          <w:szCs w:val="24"/>
          <w:lang w:eastAsia="nl-BE"/>
        </w:rPr>
        <w:t xml:space="preserve">ie pag. 4 van de </w:t>
      </w:r>
      <w:hyperlink r:id="rId5" w:history="1">
        <w:r w:rsidRPr="00AC1741">
          <w:rPr>
            <w:rStyle w:val="Hyperlink"/>
            <w:rFonts w:ascii="Times New Roman" w:eastAsia="Times New Roman" w:hAnsi="Times New Roman" w:cs="Times New Roman"/>
            <w:sz w:val="24"/>
            <w:szCs w:val="24"/>
            <w:lang w:eastAsia="nl-BE"/>
          </w:rPr>
          <w:t>'actualisering van de strategische</w:t>
        </w:r>
      </w:hyperlink>
      <w:r>
        <w:rPr>
          <w:rFonts w:ascii="Times New Roman" w:eastAsia="Times New Roman" w:hAnsi="Times New Roman" w:cs="Times New Roman"/>
          <w:sz w:val="24"/>
          <w:szCs w:val="24"/>
          <w:lang w:eastAsia="nl-BE"/>
        </w:rPr>
        <w:t>’).</w:t>
      </w:r>
    </w:p>
    <w:p w14:paraId="603C705B" w14:textId="368E9563"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xml:space="preserve">De strategische visie (van </w:t>
      </w:r>
      <w:r>
        <w:rPr>
          <w:rFonts w:ascii="Times New Roman" w:eastAsia="Times New Roman" w:hAnsi="Times New Roman" w:cs="Times New Roman"/>
          <w:sz w:val="24"/>
          <w:szCs w:val="24"/>
          <w:lang w:eastAsia="nl-BE"/>
        </w:rPr>
        <w:t xml:space="preserve">min. van Defensie </w:t>
      </w:r>
      <w:r w:rsidRPr="00AC1741">
        <w:rPr>
          <w:rFonts w:ascii="Times New Roman" w:eastAsia="Times New Roman" w:hAnsi="Times New Roman" w:cs="Times New Roman"/>
          <w:sz w:val="24"/>
          <w:szCs w:val="24"/>
          <w:lang w:eastAsia="nl-BE"/>
        </w:rPr>
        <w:t xml:space="preserve">Vandeput, 2016) tekende een groeipad uit om tegen 2030 op 1,3 % uit te komen. </w:t>
      </w:r>
      <w:proofErr w:type="spellStart"/>
      <w:r w:rsidRPr="00AC1741">
        <w:rPr>
          <w:rFonts w:ascii="Times New Roman" w:eastAsia="Times New Roman" w:hAnsi="Times New Roman" w:cs="Times New Roman"/>
          <w:sz w:val="24"/>
          <w:szCs w:val="24"/>
          <w:lang w:eastAsia="nl-BE"/>
        </w:rPr>
        <w:t>M.a.w</w:t>
      </w:r>
      <w:proofErr w:type="spellEnd"/>
      <w:r w:rsidRPr="00AC1741">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 xml:space="preserve">de minister pleit voor een </w:t>
      </w:r>
      <w:r w:rsidRPr="00AC1741">
        <w:rPr>
          <w:rFonts w:ascii="Times New Roman" w:eastAsia="Times New Roman" w:hAnsi="Times New Roman" w:cs="Times New Roman"/>
          <w:sz w:val="24"/>
          <w:szCs w:val="24"/>
          <w:lang w:eastAsia="nl-BE"/>
        </w:rPr>
        <w:t xml:space="preserve">forse extra-stijging dus! </w:t>
      </w:r>
    </w:p>
    <w:p w14:paraId="09AF427B" w14:textId="1705B874"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xml:space="preserve">Dit moet een absolute 'no-go' zijn. De NAVO is nu al </w:t>
      </w:r>
      <w:proofErr w:type="spellStart"/>
      <w:r w:rsidRPr="00AC1741">
        <w:rPr>
          <w:rFonts w:ascii="Times New Roman" w:eastAsia="Times New Roman" w:hAnsi="Times New Roman" w:cs="Times New Roman"/>
          <w:sz w:val="24"/>
          <w:szCs w:val="24"/>
          <w:lang w:eastAsia="nl-BE"/>
        </w:rPr>
        <w:t>overbewapend</w:t>
      </w:r>
      <w:proofErr w:type="spellEnd"/>
      <w:r w:rsidRPr="00AC1741">
        <w:rPr>
          <w:rFonts w:ascii="Times New Roman" w:eastAsia="Times New Roman" w:hAnsi="Times New Roman" w:cs="Times New Roman"/>
          <w:sz w:val="24"/>
          <w:szCs w:val="24"/>
          <w:lang w:eastAsia="nl-BE"/>
        </w:rPr>
        <w:t xml:space="preserve"> en met een totaal budget van 1.049 miljard dollar verantwoordelijk voor meer dan de helft (52%) van de wereldwijde militaire uitgaven. Er is geen budgettaire ruimte voor te midden van o.m. een wereldwijde gezondheids- en klimaatcrisis. </w:t>
      </w:r>
    </w:p>
    <w:p w14:paraId="23961FFC" w14:textId="22F3584C" w:rsidR="00AC1741" w:rsidRPr="00AC1741" w:rsidRDefault="00AC1741" w:rsidP="00AC1741">
      <w:pPr>
        <w:pStyle w:val="Kop2"/>
        <w:rPr>
          <w:rFonts w:eastAsia="Times New Roman"/>
          <w:lang w:eastAsia="nl-BE"/>
        </w:rPr>
      </w:pPr>
      <w:r>
        <w:rPr>
          <w:rFonts w:eastAsia="Times New Roman"/>
          <w:lang w:eastAsia="nl-BE"/>
        </w:rPr>
        <w:t>E</w:t>
      </w:r>
      <w:r w:rsidRPr="00AC1741">
        <w:rPr>
          <w:rFonts w:eastAsia="Times New Roman"/>
          <w:lang w:eastAsia="nl-BE"/>
        </w:rPr>
        <w:t>en versterking van de Europese 'defensie' en van de Europese pijler van de NAVO</w:t>
      </w:r>
    </w:p>
    <w:p w14:paraId="5155BBF8" w14:textId="42B9CEE2"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"De inzet in operatiegebieden zal blijven evolueren, vooral in functie van de Belgische inzet in het buitenland om zijn veiligheidsbelangen te verdedigen" (pag. 20)</w:t>
      </w:r>
    </w:p>
    <w:p w14:paraId="6119067D" w14:textId="6D428B8A"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De Belgische Defensie zal blijven bijdragen aan GVDB-missies en -operaties om de capaciteiten voor crisisbeheer van de Europese Unie en de stabiliteit van haar buren te versterken.</w:t>
      </w:r>
    </w:p>
    <w:p w14:paraId="181ACABF" w14:textId="77777777"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militaire trainingsmissies (EUTM) in Mali, de Centraal Afrikaanse republiek, Mozambique,...</w:t>
      </w:r>
    </w:p>
    <w:p w14:paraId="56E0B2FD" w14:textId="73F89D30" w:rsidR="00AC1741" w:rsidRPr="00AC1741" w:rsidRDefault="00322FEC"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322FEC">
        <w:rPr>
          <w:rFonts w:ascii="Times New Roman" w:eastAsia="Times New Roman" w:hAnsi="Times New Roman" w:cs="Times New Roman"/>
          <w:b/>
          <w:bCs/>
          <w:sz w:val="24"/>
          <w:szCs w:val="24"/>
          <w:u w:val="single"/>
          <w:lang w:eastAsia="nl-BE"/>
        </w:rPr>
        <w:t>Commentaar:</w:t>
      </w:r>
      <w:r>
        <w:rPr>
          <w:rFonts w:ascii="Times New Roman" w:eastAsia="Times New Roman" w:hAnsi="Times New Roman" w:cs="Times New Roman"/>
          <w:sz w:val="24"/>
          <w:szCs w:val="24"/>
          <w:lang w:eastAsia="nl-BE"/>
        </w:rPr>
        <w:t xml:space="preserve"> </w:t>
      </w:r>
      <w:r w:rsidR="00AC1741" w:rsidRPr="00AC1741">
        <w:rPr>
          <w:rFonts w:ascii="Times New Roman" w:eastAsia="Times New Roman" w:hAnsi="Times New Roman" w:cs="Times New Roman"/>
          <w:sz w:val="24"/>
          <w:szCs w:val="24"/>
          <w:lang w:eastAsia="nl-BE"/>
        </w:rPr>
        <w:t xml:space="preserve">Mali heeft een paar staatsgrepen achter de rug, zit met </w:t>
      </w:r>
      <w:r>
        <w:rPr>
          <w:rFonts w:ascii="Times New Roman" w:eastAsia="Times New Roman" w:hAnsi="Times New Roman" w:cs="Times New Roman"/>
          <w:sz w:val="24"/>
          <w:szCs w:val="24"/>
          <w:lang w:eastAsia="nl-BE"/>
        </w:rPr>
        <w:t xml:space="preserve">een overgangsregering die onder kritiek wordt bedolven in een context van een </w:t>
      </w:r>
      <w:r w:rsidR="00AC1741" w:rsidRPr="00AC1741">
        <w:rPr>
          <w:rFonts w:ascii="Times New Roman" w:eastAsia="Times New Roman" w:hAnsi="Times New Roman" w:cs="Times New Roman"/>
          <w:sz w:val="24"/>
          <w:szCs w:val="24"/>
          <w:lang w:eastAsia="nl-BE"/>
        </w:rPr>
        <w:t>erg destabiliserende opstand van Islamisten en etnische groepen</w:t>
      </w:r>
      <w:r>
        <w:rPr>
          <w:rFonts w:ascii="Times New Roman" w:eastAsia="Times New Roman" w:hAnsi="Times New Roman" w:cs="Times New Roman"/>
          <w:sz w:val="24"/>
          <w:szCs w:val="24"/>
          <w:lang w:eastAsia="nl-BE"/>
        </w:rPr>
        <w:t>. Het</w:t>
      </w:r>
      <w:r w:rsidR="00AC1741" w:rsidRPr="00AC1741">
        <w:rPr>
          <w:rFonts w:ascii="Times New Roman" w:eastAsia="Times New Roman" w:hAnsi="Times New Roman" w:cs="Times New Roman"/>
          <w:sz w:val="24"/>
          <w:szCs w:val="24"/>
          <w:lang w:eastAsia="nl-BE"/>
        </w:rPr>
        <w:t xml:space="preserve"> regent beschuldigingen van executies en oorlogsmisdaden op grote schaal door regeringstroepen. Er vonden in Bamako protestacties plaats tegen de Franse aanwezigheid. Een trainingsmissie in die omstandigheden is onverantwoord en dreigt uit te monden in een Afghanistan scenario. </w:t>
      </w:r>
    </w:p>
    <w:p w14:paraId="053F7732" w14:textId="49BECA28"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België zal de bijdrage aan de EU-</w:t>
      </w:r>
      <w:proofErr w:type="spellStart"/>
      <w:r w:rsidRPr="00AC1741">
        <w:rPr>
          <w:rFonts w:ascii="Times New Roman" w:eastAsia="Times New Roman" w:hAnsi="Times New Roman" w:cs="Times New Roman"/>
          <w:sz w:val="24"/>
          <w:szCs w:val="24"/>
          <w:lang w:eastAsia="nl-BE"/>
        </w:rPr>
        <w:t>battlegroups</w:t>
      </w:r>
      <w:proofErr w:type="spellEnd"/>
      <w:r w:rsidRPr="00AC1741">
        <w:rPr>
          <w:rFonts w:ascii="Times New Roman" w:eastAsia="Times New Roman" w:hAnsi="Times New Roman" w:cs="Times New Roman"/>
          <w:sz w:val="24"/>
          <w:szCs w:val="24"/>
          <w:lang w:eastAsia="nl-BE"/>
        </w:rPr>
        <w:t xml:space="preserve"> versterken en er zal rekening worden gehouden met de uitkomst van het Strategisch Kompas in 2022 (een Europese autonome snelle interventiecapaciteit van 5.000 troepen) om de operationele inspanningen bij te sturen</w:t>
      </w:r>
      <w:r w:rsidR="00322FEC">
        <w:rPr>
          <w:rFonts w:ascii="Times New Roman" w:eastAsia="Times New Roman" w:hAnsi="Times New Roman" w:cs="Times New Roman"/>
          <w:sz w:val="24"/>
          <w:szCs w:val="24"/>
          <w:lang w:eastAsia="nl-BE"/>
        </w:rPr>
        <w:t xml:space="preserve"> (zie commentaar verderop over ‘</w:t>
      </w:r>
      <w:proofErr w:type="spellStart"/>
      <w:r w:rsidR="00322FEC">
        <w:rPr>
          <w:rFonts w:ascii="Times New Roman" w:eastAsia="Times New Roman" w:hAnsi="Times New Roman" w:cs="Times New Roman"/>
          <w:sz w:val="24"/>
          <w:szCs w:val="24"/>
          <w:lang w:eastAsia="nl-BE"/>
        </w:rPr>
        <w:t>lessons</w:t>
      </w:r>
      <w:proofErr w:type="spellEnd"/>
      <w:r w:rsidR="00322FEC">
        <w:rPr>
          <w:rFonts w:ascii="Times New Roman" w:eastAsia="Times New Roman" w:hAnsi="Times New Roman" w:cs="Times New Roman"/>
          <w:sz w:val="24"/>
          <w:szCs w:val="24"/>
          <w:lang w:eastAsia="nl-BE"/>
        </w:rPr>
        <w:t xml:space="preserve"> </w:t>
      </w:r>
      <w:proofErr w:type="spellStart"/>
      <w:r w:rsidR="00322FEC">
        <w:rPr>
          <w:rFonts w:ascii="Times New Roman" w:eastAsia="Times New Roman" w:hAnsi="Times New Roman" w:cs="Times New Roman"/>
          <w:sz w:val="24"/>
          <w:szCs w:val="24"/>
          <w:lang w:eastAsia="nl-BE"/>
        </w:rPr>
        <w:t>learned</w:t>
      </w:r>
      <w:proofErr w:type="spellEnd"/>
      <w:r w:rsidR="00322FEC">
        <w:rPr>
          <w:rFonts w:ascii="Times New Roman" w:eastAsia="Times New Roman" w:hAnsi="Times New Roman" w:cs="Times New Roman"/>
          <w:sz w:val="24"/>
          <w:szCs w:val="24"/>
          <w:lang w:eastAsia="nl-BE"/>
        </w:rPr>
        <w:t>’)</w:t>
      </w:r>
    </w:p>
    <w:p w14:paraId="6ECC6020" w14:textId="5C617574"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xml:space="preserve">- </w:t>
      </w:r>
      <w:r w:rsidR="00322FEC">
        <w:rPr>
          <w:rFonts w:ascii="Times New Roman" w:eastAsia="Times New Roman" w:hAnsi="Times New Roman" w:cs="Times New Roman"/>
          <w:sz w:val="24"/>
          <w:szCs w:val="24"/>
          <w:lang w:eastAsia="nl-BE"/>
        </w:rPr>
        <w:t>Grotere</w:t>
      </w:r>
      <w:r w:rsidRPr="00AC1741">
        <w:rPr>
          <w:rFonts w:ascii="Times New Roman" w:eastAsia="Times New Roman" w:hAnsi="Times New Roman" w:cs="Times New Roman"/>
          <w:sz w:val="24"/>
          <w:szCs w:val="24"/>
          <w:lang w:eastAsia="nl-BE"/>
        </w:rPr>
        <w:t xml:space="preserve"> deelname aan de ontplooiing van de NAVO in de Baltische Staten</w:t>
      </w:r>
    </w:p>
    <w:p w14:paraId="319096D9" w14:textId="21E3D8B5"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 België zal ook verder bijdragen aan de interventiestructuren van de NAVO (</w:t>
      </w:r>
      <w:proofErr w:type="spellStart"/>
      <w:r w:rsidRPr="00AC1741">
        <w:rPr>
          <w:rFonts w:ascii="Times New Roman" w:eastAsia="Times New Roman" w:hAnsi="Times New Roman" w:cs="Times New Roman"/>
          <w:sz w:val="24"/>
          <w:szCs w:val="24"/>
          <w:lang w:eastAsia="nl-BE"/>
        </w:rPr>
        <w:t>eNRF</w:t>
      </w:r>
      <w:proofErr w:type="spellEnd"/>
      <w:r w:rsidRPr="00AC1741">
        <w:rPr>
          <w:rFonts w:ascii="Times New Roman" w:eastAsia="Times New Roman" w:hAnsi="Times New Roman" w:cs="Times New Roman"/>
          <w:sz w:val="24"/>
          <w:szCs w:val="24"/>
          <w:lang w:eastAsia="nl-BE"/>
        </w:rPr>
        <w:t xml:space="preserve"> en VJTF)</w:t>
      </w:r>
    </w:p>
    <w:p w14:paraId="12F7D9FA" w14:textId="0265AFEE"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lastRenderedPageBreak/>
        <w:t>- Voor België blijft de oorlog tegen de terreur een 'belangrijke uitdaging'. Operaties op dat terrein vallen onder de noemer 'collectieve veiligheid' (</w:t>
      </w:r>
      <w:r w:rsidR="00322FEC" w:rsidRPr="00322FEC">
        <w:rPr>
          <w:rFonts w:ascii="Times New Roman" w:eastAsia="Times New Roman" w:hAnsi="Times New Roman" w:cs="Times New Roman"/>
          <w:sz w:val="24"/>
          <w:szCs w:val="24"/>
          <w:u w:val="single"/>
          <w:lang w:eastAsia="nl-BE"/>
        </w:rPr>
        <w:t>Commentaar:</w:t>
      </w:r>
      <w:r w:rsidR="00322FEC">
        <w:rPr>
          <w:rFonts w:ascii="Times New Roman" w:eastAsia="Times New Roman" w:hAnsi="Times New Roman" w:cs="Times New Roman"/>
          <w:sz w:val="24"/>
          <w:szCs w:val="24"/>
          <w:lang w:eastAsia="nl-BE"/>
        </w:rPr>
        <w:t xml:space="preserve"> </w:t>
      </w:r>
      <w:r w:rsidRPr="00AC1741">
        <w:rPr>
          <w:rFonts w:ascii="Times New Roman" w:eastAsia="Times New Roman" w:hAnsi="Times New Roman" w:cs="Times New Roman"/>
          <w:sz w:val="24"/>
          <w:szCs w:val="24"/>
          <w:lang w:eastAsia="nl-BE"/>
        </w:rPr>
        <w:t xml:space="preserve">het woord interventie wordt voortaan geschrapt), met een mogelijke deelname aan crisisbeheeroperaties in de Middellandse Zee, de </w:t>
      </w:r>
      <w:proofErr w:type="spellStart"/>
      <w:r w:rsidRPr="00AC1741">
        <w:rPr>
          <w:rFonts w:ascii="Times New Roman" w:eastAsia="Times New Roman" w:hAnsi="Times New Roman" w:cs="Times New Roman"/>
          <w:sz w:val="24"/>
          <w:szCs w:val="24"/>
          <w:lang w:eastAsia="nl-BE"/>
        </w:rPr>
        <w:t>Sahel</w:t>
      </w:r>
      <w:proofErr w:type="spellEnd"/>
      <w:r w:rsidRPr="00AC1741">
        <w:rPr>
          <w:rFonts w:ascii="Times New Roman" w:eastAsia="Times New Roman" w:hAnsi="Times New Roman" w:cs="Times New Roman"/>
          <w:sz w:val="24"/>
          <w:szCs w:val="24"/>
          <w:lang w:eastAsia="nl-BE"/>
        </w:rPr>
        <w:t>, West-Afrika en het Midden-Oosten.</w:t>
      </w:r>
    </w:p>
    <w:p w14:paraId="5D214B4C" w14:textId="77777777" w:rsidR="00322FEC" w:rsidRPr="00322FEC" w:rsidRDefault="00322FEC" w:rsidP="00AC1741">
      <w:pPr>
        <w:spacing w:before="100" w:beforeAutospacing="1" w:after="100" w:afterAutospacing="1" w:line="240" w:lineRule="auto"/>
        <w:rPr>
          <w:rFonts w:ascii="Times New Roman" w:eastAsia="Times New Roman" w:hAnsi="Times New Roman" w:cs="Times New Roman"/>
          <w:b/>
          <w:bCs/>
          <w:sz w:val="24"/>
          <w:szCs w:val="24"/>
          <w:u w:val="single"/>
        </w:rPr>
      </w:pPr>
      <w:r w:rsidRPr="00322FEC">
        <w:rPr>
          <w:rFonts w:ascii="Times New Roman" w:eastAsia="Times New Roman" w:hAnsi="Times New Roman" w:cs="Times New Roman"/>
          <w:b/>
          <w:bCs/>
          <w:sz w:val="24"/>
          <w:szCs w:val="24"/>
          <w:u w:val="single"/>
        </w:rPr>
        <w:t xml:space="preserve">Commentaar: </w:t>
      </w:r>
    </w:p>
    <w:p w14:paraId="497208D0" w14:textId="199DFDE0"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rPr>
        <w:t xml:space="preserve">Volgens de nota (pag. 28) moet de 'zuidelijke strook van de Middellandse Zee en Afrika van de </w:t>
      </w:r>
      <w:proofErr w:type="spellStart"/>
      <w:r w:rsidRPr="00AC1741">
        <w:rPr>
          <w:rFonts w:ascii="Times New Roman" w:eastAsia="Times New Roman" w:hAnsi="Times New Roman" w:cs="Times New Roman"/>
          <w:sz w:val="24"/>
          <w:szCs w:val="24"/>
        </w:rPr>
        <w:t>Sahel</w:t>
      </w:r>
      <w:proofErr w:type="spellEnd"/>
      <w:r w:rsidRPr="00AC1741">
        <w:rPr>
          <w:rFonts w:ascii="Times New Roman" w:eastAsia="Times New Roman" w:hAnsi="Times New Roman" w:cs="Times New Roman"/>
          <w:sz w:val="24"/>
          <w:szCs w:val="24"/>
        </w:rPr>
        <w:t xml:space="preserve"> tot de grote meren een prioriteit moeten zijn voor Europese crisisbeheersing door een betere werking van de militaire infrastructuur! PESCO moet worden versterkt op het niveau van operationele verbintenissen. </w:t>
      </w:r>
    </w:p>
    <w:p w14:paraId="36C8E7DC" w14:textId="77777777"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lang w:eastAsia="nl-BE"/>
        </w:rPr>
        <w:t>Net als in de beleidsnota van BuZa wordt niet lang stilgestaan bij het debacle van Afghanistan (of Libië) en geen vraagtekens geplaatst bij dergelijke operaties</w:t>
      </w:r>
      <w:r w:rsidRPr="00AC1741">
        <w:rPr>
          <w:rFonts w:ascii="Times New Roman" w:eastAsia="Times New Roman" w:hAnsi="Times New Roman" w:cs="Times New Roman"/>
          <w:sz w:val="24"/>
          <w:szCs w:val="24"/>
        </w:rPr>
        <w:t>. Er is wel sprake van een opgestart '</w:t>
      </w:r>
      <w:proofErr w:type="spellStart"/>
      <w:r w:rsidRPr="00AC1741">
        <w:rPr>
          <w:rFonts w:ascii="Times New Roman" w:eastAsia="Times New Roman" w:hAnsi="Times New Roman" w:cs="Times New Roman"/>
          <w:sz w:val="24"/>
          <w:szCs w:val="24"/>
        </w:rPr>
        <w:t>lessons</w:t>
      </w:r>
      <w:proofErr w:type="spellEnd"/>
      <w:r w:rsidRPr="00AC1741">
        <w:rPr>
          <w:rFonts w:ascii="Times New Roman" w:eastAsia="Times New Roman" w:hAnsi="Times New Roman" w:cs="Times New Roman"/>
          <w:sz w:val="24"/>
          <w:szCs w:val="24"/>
        </w:rPr>
        <w:t xml:space="preserve"> </w:t>
      </w:r>
      <w:proofErr w:type="spellStart"/>
      <w:r w:rsidRPr="00AC1741">
        <w:rPr>
          <w:rFonts w:ascii="Times New Roman" w:eastAsia="Times New Roman" w:hAnsi="Times New Roman" w:cs="Times New Roman"/>
          <w:sz w:val="24"/>
          <w:szCs w:val="24"/>
        </w:rPr>
        <w:t>learned</w:t>
      </w:r>
      <w:proofErr w:type="spellEnd"/>
      <w:r w:rsidRPr="00AC1741">
        <w:rPr>
          <w:rFonts w:ascii="Times New Roman" w:eastAsia="Times New Roman" w:hAnsi="Times New Roman" w:cs="Times New Roman"/>
          <w:sz w:val="24"/>
          <w:szCs w:val="24"/>
        </w:rPr>
        <w:t>'-proces in functie van toekomstige operationele planning en de belofte het parlement daarbij te betrekken. Maar uit de rest van het document blijkt helemaal niet dat men daar een andere les uit wil trekken dan gewoon voortdoen met dergelijke operaties.</w:t>
      </w:r>
    </w:p>
    <w:p w14:paraId="5473A3A9" w14:textId="1108881A"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rPr>
        <w:t xml:space="preserve">Niet alleen </w:t>
      </w:r>
      <w:proofErr w:type="spellStart"/>
      <w:r w:rsidRPr="00AC1741">
        <w:rPr>
          <w:rFonts w:ascii="Times New Roman" w:eastAsia="Times New Roman" w:hAnsi="Times New Roman" w:cs="Times New Roman"/>
          <w:sz w:val="24"/>
          <w:szCs w:val="24"/>
        </w:rPr>
        <w:t>Pesco</w:t>
      </w:r>
      <w:proofErr w:type="spellEnd"/>
      <w:r w:rsidRPr="00AC1741">
        <w:rPr>
          <w:rFonts w:ascii="Times New Roman" w:eastAsia="Times New Roman" w:hAnsi="Times New Roman" w:cs="Times New Roman"/>
          <w:sz w:val="24"/>
          <w:szCs w:val="24"/>
        </w:rPr>
        <w:t xml:space="preserve"> maar ook het Europees Defensiefonds (EDF) moet worden versterkt door een substantiële verhoging van de financiering ervan voor de periode van 2028 tot 2034)!!!! </w:t>
      </w:r>
      <w:r w:rsidR="00322FEC">
        <w:rPr>
          <w:rFonts w:ascii="Times New Roman" w:eastAsia="Times New Roman" w:hAnsi="Times New Roman" w:cs="Times New Roman"/>
          <w:sz w:val="24"/>
          <w:szCs w:val="24"/>
        </w:rPr>
        <w:t>(</w:t>
      </w:r>
      <w:proofErr w:type="spellStart"/>
      <w:r w:rsidR="00322FEC">
        <w:rPr>
          <w:rFonts w:ascii="Times New Roman" w:eastAsia="Times New Roman" w:hAnsi="Times New Roman" w:cs="Times New Roman"/>
          <w:sz w:val="24"/>
          <w:szCs w:val="24"/>
        </w:rPr>
        <w:t>pazg</w:t>
      </w:r>
      <w:proofErr w:type="spellEnd"/>
      <w:r w:rsidR="00322FEC">
        <w:rPr>
          <w:rFonts w:ascii="Times New Roman" w:eastAsia="Times New Roman" w:hAnsi="Times New Roman" w:cs="Times New Roman"/>
          <w:sz w:val="24"/>
          <w:szCs w:val="24"/>
        </w:rPr>
        <w:t>. 28). Ter info: v</w:t>
      </w:r>
      <w:r w:rsidRPr="00AC1741">
        <w:rPr>
          <w:rFonts w:ascii="Times New Roman" w:eastAsia="Times New Roman" w:hAnsi="Times New Roman" w:cs="Times New Roman"/>
          <w:sz w:val="24"/>
          <w:szCs w:val="24"/>
        </w:rPr>
        <w:t>oor de periode 2021 tot 2027 is 8 miljard (uit de Europese begroting) euro voorzien. Dat is een subsidiekanaal voor de Europese militaire industrie</w:t>
      </w:r>
      <w:r w:rsidR="00322FEC">
        <w:rPr>
          <w:rFonts w:ascii="Times New Roman" w:eastAsia="Times New Roman" w:hAnsi="Times New Roman" w:cs="Times New Roman"/>
          <w:sz w:val="24"/>
          <w:szCs w:val="24"/>
        </w:rPr>
        <w:t>. Nochtans: volgens artikel 42 par 1 van het Verdrag betreffende de Europese Unie mogen beleidsuitgaven die voortvloeien uit operaties die gevolgen hebben op militair of defensiegebied niet uit de EU-begroting komen)</w:t>
      </w:r>
    </w:p>
    <w:p w14:paraId="30811745" w14:textId="34008C4C" w:rsidR="00322FEC" w:rsidRDefault="00322FEC" w:rsidP="00322FEC">
      <w:pPr>
        <w:pStyle w:val="Kop2"/>
        <w:rPr>
          <w:rFonts w:eastAsia="Times New Roman"/>
        </w:rPr>
      </w:pPr>
      <w:r>
        <w:rPr>
          <w:rFonts w:eastAsia="Times New Roman"/>
        </w:rPr>
        <w:t>O</w:t>
      </w:r>
      <w:r w:rsidR="00AC1741" w:rsidRPr="00AC1741">
        <w:rPr>
          <w:rFonts w:eastAsia="Times New Roman"/>
        </w:rPr>
        <w:t xml:space="preserve">nderzoek en ontwikkeling in functie van defensie. </w:t>
      </w:r>
    </w:p>
    <w:p w14:paraId="735A61D5" w14:textId="7F8CAF99"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rPr>
        <w:t>Het pleidooi om P</w:t>
      </w:r>
      <w:r w:rsidR="00322FEC">
        <w:rPr>
          <w:rFonts w:ascii="Times New Roman" w:eastAsia="Times New Roman" w:hAnsi="Times New Roman" w:cs="Times New Roman"/>
          <w:sz w:val="24"/>
          <w:szCs w:val="24"/>
        </w:rPr>
        <w:t>ESCO</w:t>
      </w:r>
      <w:r w:rsidRPr="00AC1741">
        <w:rPr>
          <w:rFonts w:ascii="Times New Roman" w:eastAsia="Times New Roman" w:hAnsi="Times New Roman" w:cs="Times New Roman"/>
          <w:sz w:val="24"/>
          <w:szCs w:val="24"/>
        </w:rPr>
        <w:t xml:space="preserve"> en EDF te 'versterken' is wellicht niet los te zien van de belangen van de militaire industrie voor wie er een onderzoeksstrategie (DIRS) komt. (pag. 30)</w:t>
      </w:r>
    </w:p>
    <w:p w14:paraId="6D68279B" w14:textId="5CF51475" w:rsidR="00AC1741" w:rsidRPr="00AC1741" w:rsidRDefault="00AC1741" w:rsidP="00AC1741">
      <w:pPr>
        <w:spacing w:before="100" w:beforeAutospacing="1" w:after="100" w:afterAutospacing="1" w:line="240" w:lineRule="auto"/>
        <w:rPr>
          <w:rFonts w:ascii="Times New Roman" w:eastAsia="Times New Roman" w:hAnsi="Times New Roman" w:cs="Times New Roman"/>
          <w:sz w:val="24"/>
          <w:szCs w:val="24"/>
          <w:lang w:eastAsia="nl-BE"/>
        </w:rPr>
      </w:pPr>
      <w:r w:rsidRPr="00AC1741">
        <w:rPr>
          <w:rFonts w:ascii="Times New Roman" w:eastAsia="Times New Roman" w:hAnsi="Times New Roman" w:cs="Times New Roman"/>
          <w:sz w:val="24"/>
          <w:szCs w:val="24"/>
        </w:rPr>
        <w:t xml:space="preserve">"De DIRS moet onze ondernemingen toelaten zich strategisch te positioneren op de Europese en internationale markt, om de toekomstige Belgische en Europese militaire behoeften te ondersteunen", aldus de nota. </w:t>
      </w:r>
    </w:p>
    <w:p w14:paraId="689B7027" w14:textId="2F880427" w:rsidR="00322FEC" w:rsidRDefault="00AC1741" w:rsidP="00322FEC">
      <w:pPr>
        <w:pStyle w:val="Kop2"/>
        <w:rPr>
          <w:rFonts w:eastAsia="Times New Roman"/>
        </w:rPr>
      </w:pPr>
      <w:r w:rsidRPr="00AC1741">
        <w:rPr>
          <w:rFonts w:eastAsia="Times New Roman"/>
        </w:rPr>
        <w:t>'</w:t>
      </w:r>
      <w:r w:rsidR="00322FEC">
        <w:rPr>
          <w:rFonts w:eastAsia="Times New Roman"/>
        </w:rPr>
        <w:t>H</w:t>
      </w:r>
      <w:r w:rsidRPr="00AC1741">
        <w:rPr>
          <w:rFonts w:eastAsia="Times New Roman"/>
        </w:rPr>
        <w:t>erziening' van de militaire programmawet</w:t>
      </w:r>
    </w:p>
    <w:p w14:paraId="1BCFD43B" w14:textId="14F9DB7E" w:rsidR="00322FEC" w:rsidRDefault="00322FEC" w:rsidP="00AC17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herziening van deze programmawet moet er komen voor de </w:t>
      </w:r>
      <w:r w:rsidR="00AC1741" w:rsidRPr="00AC1741">
        <w:rPr>
          <w:rFonts w:ascii="Times New Roman" w:eastAsia="Times New Roman" w:hAnsi="Times New Roman" w:cs="Times New Roman"/>
          <w:sz w:val="24"/>
          <w:szCs w:val="24"/>
        </w:rPr>
        <w:t xml:space="preserve">duur van de strategische visie (eveneens) in herziening, "om te herkapitaliseren op gebied van uitrusting en infrastructuur". </w:t>
      </w:r>
    </w:p>
    <w:p w14:paraId="7B4708DF" w14:textId="77777777" w:rsidR="00322FEC" w:rsidRDefault="00322FEC" w:rsidP="00AC17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Commentaar: </w:t>
      </w:r>
    </w:p>
    <w:p w14:paraId="4DFD8AB5" w14:textId="77777777" w:rsidR="00322FEC" w:rsidRDefault="00322FEC" w:rsidP="00AC17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r w:rsidRPr="00AC1741">
        <w:rPr>
          <w:rFonts w:ascii="Times New Roman" w:eastAsia="Times New Roman" w:hAnsi="Times New Roman" w:cs="Times New Roman"/>
          <w:sz w:val="24"/>
          <w:szCs w:val="24"/>
        </w:rPr>
        <w:t xml:space="preserve">huidige </w:t>
      </w:r>
      <w:r>
        <w:rPr>
          <w:rFonts w:ascii="Times New Roman" w:eastAsia="Times New Roman" w:hAnsi="Times New Roman" w:cs="Times New Roman"/>
          <w:sz w:val="24"/>
          <w:szCs w:val="24"/>
        </w:rPr>
        <w:t xml:space="preserve">programmawet </w:t>
      </w:r>
      <w:r w:rsidRPr="00AC1741">
        <w:rPr>
          <w:rFonts w:ascii="Times New Roman" w:eastAsia="Times New Roman" w:hAnsi="Times New Roman" w:cs="Times New Roman"/>
          <w:sz w:val="24"/>
          <w:szCs w:val="24"/>
        </w:rPr>
        <w:t>voorziet investeringen in militair materieel ter waarde van 9,2 miljard euro</w:t>
      </w:r>
      <w:r>
        <w:rPr>
          <w:rFonts w:ascii="Times New Roman" w:eastAsia="Times New Roman" w:hAnsi="Times New Roman" w:cs="Times New Roman"/>
          <w:sz w:val="24"/>
          <w:szCs w:val="24"/>
        </w:rPr>
        <w:t xml:space="preserve">. </w:t>
      </w:r>
    </w:p>
    <w:p w14:paraId="4FC44FA2" w14:textId="773C7F04" w:rsidR="00AC1741" w:rsidRPr="00AC1741" w:rsidRDefault="00322FEC" w:rsidP="00AC1741">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rPr>
        <w:t xml:space="preserve">De herziening ervan kan niet anders dan samen </w:t>
      </w:r>
      <w:r w:rsidR="00AC1741" w:rsidRPr="00AC1741">
        <w:rPr>
          <w:rFonts w:ascii="Times New Roman" w:eastAsia="Times New Roman" w:hAnsi="Times New Roman" w:cs="Times New Roman"/>
          <w:sz w:val="24"/>
          <w:szCs w:val="24"/>
        </w:rPr>
        <w:t xml:space="preserve">gelezen worden met de DIRS en de belangen van de militaire industrie. Het is niet duidelijk wat de minister bedoelt, maar het lijkt erop dat ze pleit voor extra middelen voor meer militair materieel (zoals ook door de experten van de </w:t>
      </w:r>
      <w:r w:rsidR="00AC1741" w:rsidRPr="00AC1741">
        <w:rPr>
          <w:rFonts w:ascii="Times New Roman" w:eastAsia="Times New Roman" w:hAnsi="Times New Roman" w:cs="Times New Roman"/>
          <w:sz w:val="24"/>
          <w:szCs w:val="24"/>
        </w:rPr>
        <w:lastRenderedPageBreak/>
        <w:t>'herziening van de strategische visie' is bepleit). Gezien de gevraagd</w:t>
      </w:r>
      <w:r>
        <w:rPr>
          <w:rFonts w:ascii="Times New Roman" w:eastAsia="Times New Roman" w:hAnsi="Times New Roman" w:cs="Times New Roman"/>
          <w:sz w:val="24"/>
          <w:szCs w:val="24"/>
        </w:rPr>
        <w:t>e</w:t>
      </w:r>
      <w:r w:rsidR="00AC1741" w:rsidRPr="00AC1741">
        <w:rPr>
          <w:rFonts w:ascii="Times New Roman" w:eastAsia="Times New Roman" w:hAnsi="Times New Roman" w:cs="Times New Roman"/>
          <w:sz w:val="24"/>
          <w:szCs w:val="24"/>
        </w:rPr>
        <w:t xml:space="preserve"> extra stijging van het defensiebudget lijkt ze daarop aan te sturen</w:t>
      </w:r>
      <w:r>
        <w:rPr>
          <w:rFonts w:ascii="Times New Roman" w:eastAsia="Times New Roman" w:hAnsi="Times New Roman" w:cs="Times New Roman"/>
          <w:sz w:val="24"/>
          <w:szCs w:val="24"/>
        </w:rPr>
        <w:t>.</w:t>
      </w:r>
    </w:p>
    <w:p w14:paraId="12F4276F" w14:textId="77777777" w:rsidR="00322FEC" w:rsidRDefault="00AC1741" w:rsidP="00322FEC">
      <w:pPr>
        <w:pStyle w:val="Kop2"/>
        <w:rPr>
          <w:rFonts w:eastAsia="Times New Roman"/>
        </w:rPr>
      </w:pPr>
      <w:r w:rsidRPr="00AC1741">
        <w:rPr>
          <w:rFonts w:eastAsia="Times New Roman"/>
        </w:rPr>
        <w:t>Personeel</w:t>
      </w:r>
    </w:p>
    <w:p w14:paraId="7F9DD153" w14:textId="77777777" w:rsidR="00322FEC" w:rsidRDefault="00322FEC" w:rsidP="00AC1741">
      <w:pPr>
        <w:spacing w:after="0" w:line="240" w:lineRule="auto"/>
        <w:rPr>
          <w:rFonts w:ascii="Times New Roman" w:eastAsia="Times New Roman" w:hAnsi="Times New Roman" w:cs="Times New Roman"/>
          <w:sz w:val="24"/>
          <w:szCs w:val="24"/>
        </w:rPr>
      </w:pPr>
      <w:r w:rsidRPr="00322FEC">
        <w:rPr>
          <w:rFonts w:ascii="Times New Roman" w:eastAsia="Times New Roman" w:hAnsi="Times New Roman" w:cs="Times New Roman"/>
          <w:b/>
          <w:bCs/>
          <w:sz w:val="24"/>
          <w:szCs w:val="24"/>
          <w:u w:val="single"/>
        </w:rPr>
        <w:t>Commentaar:</w:t>
      </w:r>
      <w:r>
        <w:rPr>
          <w:rFonts w:ascii="Times New Roman" w:eastAsia="Times New Roman" w:hAnsi="Times New Roman" w:cs="Times New Roman"/>
          <w:sz w:val="24"/>
          <w:szCs w:val="24"/>
        </w:rPr>
        <w:t xml:space="preserve"> </w:t>
      </w:r>
    </w:p>
    <w:p w14:paraId="79690F86" w14:textId="513276EE" w:rsidR="00AC1741" w:rsidRDefault="00322FEC" w:rsidP="00AC1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 is </w:t>
      </w:r>
      <w:r w:rsidR="00AC1741" w:rsidRPr="00AC1741">
        <w:rPr>
          <w:rFonts w:ascii="Times New Roman" w:eastAsia="Times New Roman" w:hAnsi="Times New Roman" w:cs="Times New Roman"/>
          <w:sz w:val="24"/>
          <w:szCs w:val="24"/>
        </w:rPr>
        <w:t>duidelijk een speerpunt die bijna de helft van de nota in beslag neemt: een aantrekkelijker personeelsbeleid met 2.500 nieuwe militairen, het aantrekkelijker maken van defensie, betere opleiding en loonvoorwaarden,... Dit is dan ook zowat het enige socialistische accent dat in de nota is terug te vinden</w:t>
      </w:r>
      <w:r>
        <w:rPr>
          <w:rFonts w:ascii="Times New Roman" w:eastAsia="Times New Roman" w:hAnsi="Times New Roman" w:cs="Times New Roman"/>
          <w:sz w:val="24"/>
          <w:szCs w:val="24"/>
        </w:rPr>
        <w:t>.</w:t>
      </w:r>
    </w:p>
    <w:p w14:paraId="18096B98" w14:textId="3C71659C" w:rsidR="001351FE" w:rsidRDefault="001351FE" w:rsidP="00AC1741">
      <w:pPr>
        <w:spacing w:after="0" w:line="240" w:lineRule="auto"/>
        <w:rPr>
          <w:rFonts w:ascii="Times New Roman" w:eastAsia="Times New Roman" w:hAnsi="Times New Roman" w:cs="Times New Roman"/>
          <w:sz w:val="24"/>
          <w:szCs w:val="24"/>
        </w:rPr>
      </w:pPr>
    </w:p>
    <w:p w14:paraId="6553DEC5" w14:textId="6366A680" w:rsidR="001351FE" w:rsidRDefault="001351FE" w:rsidP="00AC1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Meer info:</w:t>
      </w:r>
    </w:p>
    <w:p w14:paraId="740E74D5" w14:textId="30907CF8" w:rsidR="001351FE" w:rsidRDefault="001351FE" w:rsidP="00AC1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Ludo De Brabander: 0473 51 64 62</w:t>
      </w:r>
    </w:p>
    <w:p w14:paraId="3216F2F0" w14:textId="7918C842" w:rsidR="00371E43" w:rsidRPr="00AC1741" w:rsidRDefault="00371E43" w:rsidP="00AC1741">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rPr>
        <w:t>Vrede vzw</w:t>
      </w:r>
    </w:p>
    <w:p w14:paraId="7D3188B3" w14:textId="77777777" w:rsidR="00440486" w:rsidRDefault="00440486"/>
    <w:sectPr w:rsidR="00440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A5BC6"/>
    <w:multiLevelType w:val="hybridMultilevel"/>
    <w:tmpl w:val="52DAFD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41"/>
    <w:rsid w:val="001351FE"/>
    <w:rsid w:val="00322FEC"/>
    <w:rsid w:val="00371E43"/>
    <w:rsid w:val="003D396E"/>
    <w:rsid w:val="00440486"/>
    <w:rsid w:val="00AC17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DB07"/>
  <w15:chartTrackingRefBased/>
  <w15:docId w15:val="{1BDF9CAD-F079-47D7-A01D-A34736E1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1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C1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17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AC174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C1741"/>
    <w:pPr>
      <w:ind w:left="720"/>
      <w:contextualSpacing/>
    </w:pPr>
  </w:style>
  <w:style w:type="character" w:styleId="Hyperlink">
    <w:name w:val="Hyperlink"/>
    <w:basedOn w:val="Standaardalinea-lettertype"/>
    <w:uiPriority w:val="99"/>
    <w:unhideWhenUsed/>
    <w:rsid w:val="00AC1741"/>
    <w:rPr>
      <w:color w:val="0563C1" w:themeColor="hyperlink"/>
      <w:u w:val="single"/>
    </w:rPr>
  </w:style>
  <w:style w:type="character" w:styleId="Onopgelostemelding">
    <w:name w:val="Unresolved Mention"/>
    <w:basedOn w:val="Standaardalinea-lettertype"/>
    <w:uiPriority w:val="99"/>
    <w:semiHidden/>
    <w:unhideWhenUsed/>
    <w:rsid w:val="00AC1741"/>
    <w:rPr>
      <w:color w:val="605E5C"/>
      <w:shd w:val="clear" w:color="auto" w:fill="E1DFDD"/>
    </w:rPr>
  </w:style>
  <w:style w:type="character" w:customStyle="1" w:styleId="Kop2Char">
    <w:name w:val="Kop 2 Char"/>
    <w:basedOn w:val="Standaardalinea-lettertype"/>
    <w:link w:val="Kop2"/>
    <w:uiPriority w:val="9"/>
    <w:rsid w:val="00AC17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4671">
      <w:bodyDiv w:val="1"/>
      <w:marLeft w:val="0"/>
      <w:marRight w:val="0"/>
      <w:marTop w:val="0"/>
      <w:marBottom w:val="0"/>
      <w:divBdr>
        <w:top w:val="none" w:sz="0" w:space="0" w:color="auto"/>
        <w:left w:val="none" w:sz="0" w:space="0" w:color="auto"/>
        <w:bottom w:val="none" w:sz="0" w:space="0" w:color="auto"/>
        <w:right w:val="none" w:sz="0" w:space="0" w:color="auto"/>
      </w:divBdr>
      <w:divsChild>
        <w:div w:id="1965965038">
          <w:marLeft w:val="0"/>
          <w:marRight w:val="0"/>
          <w:marTop w:val="0"/>
          <w:marBottom w:val="0"/>
          <w:divBdr>
            <w:top w:val="none" w:sz="0" w:space="0" w:color="auto"/>
            <w:left w:val="none" w:sz="0" w:space="0" w:color="auto"/>
            <w:bottom w:val="none" w:sz="0" w:space="0" w:color="auto"/>
            <w:right w:val="none" w:sz="0" w:space="0" w:color="auto"/>
          </w:divBdr>
        </w:div>
        <w:div w:id="96069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fence-institute.be/wp-content/uploads/2021/06/200622-Strategic-Vision-2021-NL.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De Brabander</dc:creator>
  <cp:keywords/>
  <dc:description/>
  <cp:lastModifiedBy>Ludo De Brabander</cp:lastModifiedBy>
  <cp:revision>3</cp:revision>
  <cp:lastPrinted>2021-11-22T11:46:00Z</cp:lastPrinted>
  <dcterms:created xsi:type="dcterms:W3CDTF">2021-11-16T21:43:00Z</dcterms:created>
  <dcterms:modified xsi:type="dcterms:W3CDTF">2021-11-22T21:57:00Z</dcterms:modified>
</cp:coreProperties>
</file>